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16F6D" w14:textId="77777777" w:rsidR="00A7424F" w:rsidRDefault="00DD5B6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四川轻化工大学教材选用审批表</w:t>
      </w:r>
    </w:p>
    <w:p w14:paraId="511EDDDB" w14:textId="77777777" w:rsidR="00A7424F" w:rsidRDefault="00DD5B6B">
      <w:pPr>
        <w:spacing w:line="560" w:lineRule="exact"/>
        <w:ind w:firstLineChars="700" w:firstLine="1680"/>
        <w:rPr>
          <w:rFonts w:ascii="方正小标宋简体" w:eastAsia="方正小标宋简体"/>
          <w:sz w:val="24"/>
          <w:szCs w:val="24"/>
          <w:u w:val="single"/>
        </w:rPr>
      </w:pPr>
      <w:r>
        <w:rPr>
          <w:rFonts w:ascii="方正小标宋简体" w:eastAsia="方正小标宋简体" w:hint="eastAsia"/>
          <w:sz w:val="24"/>
          <w:szCs w:val="24"/>
        </w:rPr>
        <w:t>学期：</w:t>
      </w:r>
      <w:r>
        <w:rPr>
          <w:rFonts w:ascii="方正小标宋简体" w:eastAsia="方正小标宋简体" w:hint="eastAsia"/>
          <w:sz w:val="24"/>
          <w:szCs w:val="24"/>
          <w:u w:val="single"/>
        </w:rPr>
        <w:t xml:space="preserve">   2026—2027</w:t>
      </w:r>
      <w:r>
        <w:rPr>
          <w:rFonts w:eastAsia="方正小标宋简体" w:hint="eastAsia"/>
          <w:sz w:val="24"/>
          <w:szCs w:val="24"/>
          <w:u w:val="single"/>
        </w:rPr>
        <w:t>学年第</w:t>
      </w:r>
      <w:r>
        <w:rPr>
          <w:rFonts w:eastAsia="方正小标宋简体" w:hint="eastAsia"/>
          <w:sz w:val="24"/>
          <w:szCs w:val="24"/>
          <w:u w:val="single"/>
        </w:rPr>
        <w:t>1</w:t>
      </w:r>
      <w:r>
        <w:rPr>
          <w:rFonts w:eastAsia="方正小标宋简体" w:hint="eastAsia"/>
          <w:sz w:val="24"/>
          <w:szCs w:val="24"/>
          <w:u w:val="single"/>
        </w:rPr>
        <w:t>学期</w:t>
      </w:r>
      <w:r>
        <w:rPr>
          <w:rFonts w:eastAsia="方正小标宋简体"/>
          <w:sz w:val="24"/>
          <w:szCs w:val="24"/>
          <w:u w:val="single"/>
        </w:rPr>
        <w:t xml:space="preserve">  </w:t>
      </w:r>
      <w:r>
        <w:rPr>
          <w:rFonts w:ascii="方正小标宋简体" w:eastAsia="方正小标宋简体" w:hint="eastAsia"/>
          <w:sz w:val="24"/>
          <w:szCs w:val="24"/>
          <w:u w:val="single"/>
        </w:rPr>
        <w:t xml:space="preserve">  </w:t>
      </w:r>
    </w:p>
    <w:p w14:paraId="03E85858" w14:textId="77777777" w:rsidR="00A7424F" w:rsidRDefault="00DD5B6B">
      <w:pPr>
        <w:spacing w:line="560" w:lineRule="exact"/>
        <w:rPr>
          <w:rFonts w:ascii="FangSong_GB2312" w:eastAsia="FangSong_GB2312"/>
          <w:sz w:val="28"/>
          <w:szCs w:val="28"/>
        </w:rPr>
      </w:pPr>
      <w:r>
        <w:rPr>
          <w:rFonts w:ascii="FangSong_GB2312" w:eastAsia="FangSong_GB2312" w:hint="eastAsia"/>
          <w:sz w:val="28"/>
          <w:szCs w:val="28"/>
        </w:rPr>
        <w:t>学院：物理与电子工程学院     系（教研室）：物理系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1697"/>
        <w:gridCol w:w="2120"/>
        <w:gridCol w:w="1509"/>
      </w:tblGrid>
      <w:tr w:rsidR="00A7424F" w14:paraId="79A2B8E0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4AFF5BE7" w14:textId="77777777" w:rsidR="00A7424F" w:rsidRDefault="00DD5B6B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教材名称</w:t>
            </w:r>
          </w:p>
        </w:tc>
        <w:tc>
          <w:tcPr>
            <w:tcW w:w="1697" w:type="dxa"/>
          </w:tcPr>
          <w:p w14:paraId="6C59C30E" w14:textId="77777777" w:rsidR="00A7424F" w:rsidRDefault="00DD5B6B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主编</w:t>
            </w:r>
          </w:p>
        </w:tc>
        <w:tc>
          <w:tcPr>
            <w:tcW w:w="2120" w:type="dxa"/>
          </w:tcPr>
          <w:p w14:paraId="55572910" w14:textId="77777777" w:rsidR="00A7424F" w:rsidRDefault="00DD5B6B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出版社</w:t>
            </w:r>
          </w:p>
        </w:tc>
        <w:tc>
          <w:tcPr>
            <w:tcW w:w="1509" w:type="dxa"/>
          </w:tcPr>
          <w:p w14:paraId="361756CB" w14:textId="77777777" w:rsidR="00A7424F" w:rsidRDefault="00DD5B6B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出版时间</w:t>
            </w:r>
          </w:p>
        </w:tc>
      </w:tr>
      <w:tr w:rsidR="00A7424F" w14:paraId="0021A265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3E364DEA" w14:textId="77777777" w:rsidR="00A7424F" w:rsidRPr="002C45AC" w:rsidRDefault="00DD5B6B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量子力学</w:t>
            </w:r>
          </w:p>
        </w:tc>
        <w:tc>
          <w:tcPr>
            <w:tcW w:w="1697" w:type="dxa"/>
          </w:tcPr>
          <w:p w14:paraId="23CD9A1E" w14:textId="77777777" w:rsidR="00A7424F" w:rsidRPr="002C45AC" w:rsidRDefault="00DD5B6B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钱伯初</w:t>
            </w:r>
          </w:p>
        </w:tc>
        <w:tc>
          <w:tcPr>
            <w:tcW w:w="2120" w:type="dxa"/>
          </w:tcPr>
          <w:p w14:paraId="44789E21" w14:textId="77777777" w:rsidR="00A7424F" w:rsidRPr="002C45AC" w:rsidRDefault="00DD5B6B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高等教育出版社</w:t>
            </w:r>
          </w:p>
        </w:tc>
        <w:tc>
          <w:tcPr>
            <w:tcW w:w="1509" w:type="dxa"/>
          </w:tcPr>
          <w:p w14:paraId="1C02BB7A" w14:textId="77777777" w:rsidR="00A7424F" w:rsidRPr="002C45AC" w:rsidRDefault="00DD5B6B" w:rsidP="002C45AC">
            <w:pPr>
              <w:ind w:left="27"/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2025.03</w:t>
            </w:r>
          </w:p>
        </w:tc>
      </w:tr>
      <w:tr w:rsidR="00A7424F" w14:paraId="0D9478AF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4D3BCE89" w14:textId="77777777" w:rsidR="00A7424F" w:rsidRPr="002C45AC" w:rsidRDefault="00DD5B6B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拓扑量子场论在理论物理中的应用</w:t>
            </w:r>
          </w:p>
        </w:tc>
        <w:tc>
          <w:tcPr>
            <w:tcW w:w="1697" w:type="dxa"/>
          </w:tcPr>
          <w:p w14:paraId="3D0686D3" w14:textId="77777777" w:rsidR="00A7424F" w:rsidRPr="002C45AC" w:rsidRDefault="00DD5B6B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王晶波</w:t>
            </w:r>
          </w:p>
        </w:tc>
        <w:tc>
          <w:tcPr>
            <w:tcW w:w="2120" w:type="dxa"/>
          </w:tcPr>
          <w:p w14:paraId="0A2ADC3A" w14:textId="77777777" w:rsidR="00A7424F" w:rsidRPr="002C45AC" w:rsidRDefault="00DD5B6B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哈尔滨工业大学出版社</w:t>
            </w:r>
          </w:p>
        </w:tc>
        <w:tc>
          <w:tcPr>
            <w:tcW w:w="1509" w:type="dxa"/>
          </w:tcPr>
          <w:p w14:paraId="70D1B904" w14:textId="77777777" w:rsidR="00A7424F" w:rsidRPr="002C45AC" w:rsidRDefault="00DD5B6B" w:rsidP="002C45AC">
            <w:pPr>
              <w:ind w:left="27"/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2026.04</w:t>
            </w:r>
          </w:p>
        </w:tc>
      </w:tr>
      <w:tr w:rsidR="00A7424F" w14:paraId="6FFBAC1A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551D2143" w14:textId="77777777" w:rsidR="00A7424F" w:rsidRPr="002C45AC" w:rsidRDefault="00DD5B6B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量子输运：从原子到晶体管</w:t>
            </w:r>
          </w:p>
        </w:tc>
        <w:tc>
          <w:tcPr>
            <w:tcW w:w="1697" w:type="dxa"/>
          </w:tcPr>
          <w:p w14:paraId="17F2B710" w14:textId="77777777" w:rsidR="00A7424F" w:rsidRPr="002C45AC" w:rsidRDefault="00DD5B6B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曾琅，侯士敏</w:t>
            </w:r>
          </w:p>
        </w:tc>
        <w:tc>
          <w:tcPr>
            <w:tcW w:w="2120" w:type="dxa"/>
          </w:tcPr>
          <w:p w14:paraId="4C2D0648" w14:textId="77777777" w:rsidR="00A7424F" w:rsidRPr="002C45AC" w:rsidRDefault="00DD5B6B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机械工业出版社</w:t>
            </w:r>
          </w:p>
        </w:tc>
        <w:tc>
          <w:tcPr>
            <w:tcW w:w="1509" w:type="dxa"/>
          </w:tcPr>
          <w:p w14:paraId="1EEA0F23" w14:textId="77777777" w:rsidR="00A7424F" w:rsidRPr="002C45AC" w:rsidRDefault="00DD5B6B" w:rsidP="002C45AC">
            <w:pPr>
              <w:ind w:left="27"/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2026.06</w:t>
            </w:r>
          </w:p>
        </w:tc>
      </w:tr>
      <w:tr w:rsidR="005970CD" w14:paraId="3AD45697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187845DE" w14:textId="69C6ECA0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光电子技术</w:t>
            </w:r>
          </w:p>
        </w:tc>
        <w:tc>
          <w:tcPr>
            <w:tcW w:w="1697" w:type="dxa"/>
          </w:tcPr>
          <w:p w14:paraId="55515297" w14:textId="40E61D06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安毓英</w:t>
            </w:r>
            <w:r w:rsidR="002C45AC">
              <w:rPr>
                <w:rFonts w:ascii="Times New Roman" w:eastAsia="华文宋体" w:hAnsi="Times New Roman" w:cs="Times New Roman" w:hint="eastAsia"/>
                <w:szCs w:val="21"/>
              </w:rPr>
              <w:t>，等</w:t>
            </w:r>
          </w:p>
        </w:tc>
        <w:tc>
          <w:tcPr>
            <w:tcW w:w="2120" w:type="dxa"/>
          </w:tcPr>
          <w:p w14:paraId="3E923701" w14:textId="71BF09CE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电子工业出版社</w:t>
            </w:r>
          </w:p>
        </w:tc>
        <w:tc>
          <w:tcPr>
            <w:tcW w:w="1509" w:type="dxa"/>
          </w:tcPr>
          <w:p w14:paraId="00D50700" w14:textId="3939C777" w:rsidR="005970CD" w:rsidRPr="002C45AC" w:rsidRDefault="005970CD" w:rsidP="002C45AC">
            <w:pPr>
              <w:ind w:left="27"/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2021</w:t>
            </w:r>
            <w:r w:rsidR="002C45AC">
              <w:rPr>
                <w:rFonts w:ascii="Times New Roman" w:eastAsia="华文宋体" w:hAnsi="Times New Roman" w:cs="Times New Roman" w:hint="eastAsia"/>
                <w:szCs w:val="21"/>
              </w:rPr>
              <w:t>.</w:t>
            </w:r>
            <w:r w:rsidR="00DD5B6B">
              <w:rPr>
                <w:rFonts w:ascii="Times New Roman" w:eastAsia="华文宋体" w:hAnsi="Times New Roman" w:cs="Times New Roman" w:hint="eastAsia"/>
                <w:szCs w:val="21"/>
              </w:rPr>
              <w:t>0</w:t>
            </w:r>
            <w:r w:rsidRPr="002C45AC">
              <w:rPr>
                <w:rFonts w:ascii="Times New Roman" w:eastAsia="华文宋体" w:hAnsi="Times New Roman" w:cs="Times New Roman"/>
                <w:szCs w:val="21"/>
              </w:rPr>
              <w:t>6</w:t>
            </w:r>
          </w:p>
        </w:tc>
      </w:tr>
      <w:tr w:rsidR="005970CD" w14:paraId="3EBD7AAF" w14:textId="77777777" w:rsidTr="00E91AAB">
        <w:trPr>
          <w:trHeight w:val="385"/>
          <w:jc w:val="center"/>
        </w:trPr>
        <w:tc>
          <w:tcPr>
            <w:tcW w:w="2970" w:type="dxa"/>
            <w:vAlign w:val="center"/>
          </w:tcPr>
          <w:p w14:paraId="555CFBD1" w14:textId="526BD174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热力学</w:t>
            </w:r>
            <w:r w:rsidRPr="002C45AC">
              <w:rPr>
                <w:rFonts w:ascii="Times New Roman" w:eastAsia="华文宋体" w:hAnsi="Times New Roman" w:cs="Times New Roman"/>
                <w:szCs w:val="21"/>
              </w:rPr>
              <w:t>·</w:t>
            </w:r>
            <w:r w:rsidRPr="002C45AC">
              <w:rPr>
                <w:rFonts w:ascii="Times New Roman" w:eastAsia="华文宋体" w:hAnsi="Times New Roman" w:cs="Times New Roman"/>
                <w:szCs w:val="21"/>
              </w:rPr>
              <w:t>统计物理</w:t>
            </w:r>
          </w:p>
        </w:tc>
        <w:tc>
          <w:tcPr>
            <w:tcW w:w="1697" w:type="dxa"/>
            <w:vAlign w:val="center"/>
          </w:tcPr>
          <w:p w14:paraId="6B356FE4" w14:textId="0D4F415F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汪志诚</w:t>
            </w:r>
          </w:p>
        </w:tc>
        <w:tc>
          <w:tcPr>
            <w:tcW w:w="2120" w:type="dxa"/>
            <w:vAlign w:val="center"/>
          </w:tcPr>
          <w:p w14:paraId="7C127E67" w14:textId="348B9CCC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高等教学出版社</w:t>
            </w:r>
          </w:p>
        </w:tc>
        <w:tc>
          <w:tcPr>
            <w:tcW w:w="1509" w:type="dxa"/>
            <w:vAlign w:val="center"/>
          </w:tcPr>
          <w:p w14:paraId="6C8829EE" w14:textId="6B0B1C4B" w:rsidR="005970CD" w:rsidRPr="002C45AC" w:rsidRDefault="005970CD" w:rsidP="002C45AC">
            <w:pPr>
              <w:ind w:left="27"/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2019.12</w:t>
            </w:r>
          </w:p>
        </w:tc>
      </w:tr>
      <w:tr w:rsidR="005970CD" w14:paraId="4C23EE59" w14:textId="77777777" w:rsidTr="00E91AAB">
        <w:trPr>
          <w:trHeight w:val="385"/>
          <w:jc w:val="center"/>
        </w:trPr>
        <w:tc>
          <w:tcPr>
            <w:tcW w:w="2970" w:type="dxa"/>
            <w:vAlign w:val="center"/>
          </w:tcPr>
          <w:p w14:paraId="4EB156D3" w14:textId="24494F73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热力学与统计物理学</w:t>
            </w:r>
          </w:p>
        </w:tc>
        <w:tc>
          <w:tcPr>
            <w:tcW w:w="1697" w:type="dxa"/>
            <w:vAlign w:val="center"/>
          </w:tcPr>
          <w:p w14:paraId="045CB166" w14:textId="2B79BF54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林宗涵</w:t>
            </w:r>
          </w:p>
        </w:tc>
        <w:tc>
          <w:tcPr>
            <w:tcW w:w="2120" w:type="dxa"/>
            <w:vAlign w:val="center"/>
          </w:tcPr>
          <w:p w14:paraId="730E5A3D" w14:textId="78ADB71B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北京大学出版社</w:t>
            </w:r>
          </w:p>
        </w:tc>
        <w:tc>
          <w:tcPr>
            <w:tcW w:w="1509" w:type="dxa"/>
            <w:vAlign w:val="center"/>
          </w:tcPr>
          <w:p w14:paraId="08A8BB3E" w14:textId="3B566C7D" w:rsidR="005970CD" w:rsidRPr="002C45AC" w:rsidRDefault="005970CD" w:rsidP="002C45AC">
            <w:pPr>
              <w:ind w:left="27"/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2024.07</w:t>
            </w:r>
          </w:p>
        </w:tc>
      </w:tr>
      <w:tr w:rsidR="005970CD" w14:paraId="4033B915" w14:textId="77777777" w:rsidTr="00E91AAB">
        <w:trPr>
          <w:trHeight w:val="385"/>
          <w:jc w:val="center"/>
        </w:trPr>
        <w:tc>
          <w:tcPr>
            <w:tcW w:w="2970" w:type="dxa"/>
            <w:vAlign w:val="center"/>
          </w:tcPr>
          <w:p w14:paraId="7D80173E" w14:textId="7D8CBD9D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热力学与统计物理学习题解答</w:t>
            </w:r>
          </w:p>
        </w:tc>
        <w:tc>
          <w:tcPr>
            <w:tcW w:w="1697" w:type="dxa"/>
            <w:vAlign w:val="center"/>
          </w:tcPr>
          <w:p w14:paraId="634F2136" w14:textId="1B5337CF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林宗涵</w:t>
            </w:r>
          </w:p>
        </w:tc>
        <w:tc>
          <w:tcPr>
            <w:tcW w:w="2120" w:type="dxa"/>
            <w:vAlign w:val="center"/>
          </w:tcPr>
          <w:p w14:paraId="4BCAF2B1" w14:textId="6290B8C5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北京大学出版社</w:t>
            </w:r>
          </w:p>
        </w:tc>
        <w:tc>
          <w:tcPr>
            <w:tcW w:w="1509" w:type="dxa"/>
            <w:vAlign w:val="center"/>
          </w:tcPr>
          <w:p w14:paraId="7965EA53" w14:textId="650D3CB9" w:rsidR="005970CD" w:rsidRPr="002C45AC" w:rsidRDefault="005970CD" w:rsidP="002C45AC">
            <w:pPr>
              <w:ind w:left="27"/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2025.03</w:t>
            </w:r>
          </w:p>
        </w:tc>
      </w:tr>
      <w:tr w:rsidR="005970CD" w14:paraId="2B76459B" w14:textId="77777777" w:rsidTr="00E91AAB">
        <w:trPr>
          <w:trHeight w:val="385"/>
          <w:jc w:val="center"/>
        </w:trPr>
        <w:tc>
          <w:tcPr>
            <w:tcW w:w="2970" w:type="dxa"/>
            <w:vAlign w:val="center"/>
          </w:tcPr>
          <w:p w14:paraId="69DB1265" w14:textId="47DF7945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统计热物理</w:t>
            </w:r>
          </w:p>
        </w:tc>
        <w:tc>
          <w:tcPr>
            <w:tcW w:w="1697" w:type="dxa"/>
            <w:vAlign w:val="center"/>
          </w:tcPr>
          <w:p w14:paraId="145D8FE6" w14:textId="633C33C4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赵柳</w:t>
            </w:r>
          </w:p>
        </w:tc>
        <w:tc>
          <w:tcPr>
            <w:tcW w:w="2120" w:type="dxa"/>
            <w:vAlign w:val="center"/>
          </w:tcPr>
          <w:p w14:paraId="646630E9" w14:textId="179ACF08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科学出版社</w:t>
            </w:r>
          </w:p>
        </w:tc>
        <w:tc>
          <w:tcPr>
            <w:tcW w:w="1509" w:type="dxa"/>
            <w:vAlign w:val="center"/>
          </w:tcPr>
          <w:p w14:paraId="3F6F49FD" w14:textId="29051DCE" w:rsidR="005970CD" w:rsidRPr="002C45AC" w:rsidRDefault="005970CD" w:rsidP="002C45AC">
            <w:pPr>
              <w:ind w:left="27"/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2024.09</w:t>
            </w:r>
          </w:p>
        </w:tc>
      </w:tr>
      <w:tr w:rsidR="005970CD" w14:paraId="3749BE93" w14:textId="77777777" w:rsidTr="00F5289E">
        <w:trPr>
          <w:trHeight w:val="385"/>
          <w:jc w:val="center"/>
        </w:trPr>
        <w:tc>
          <w:tcPr>
            <w:tcW w:w="2970" w:type="dxa"/>
            <w:vAlign w:val="center"/>
          </w:tcPr>
          <w:p w14:paraId="735904DA" w14:textId="7DDF1FD5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热学（第三版）</w:t>
            </w:r>
          </w:p>
        </w:tc>
        <w:tc>
          <w:tcPr>
            <w:tcW w:w="1697" w:type="dxa"/>
            <w:vAlign w:val="center"/>
          </w:tcPr>
          <w:p w14:paraId="391C0C37" w14:textId="73D52656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李椿等</w:t>
            </w:r>
          </w:p>
        </w:tc>
        <w:tc>
          <w:tcPr>
            <w:tcW w:w="2120" w:type="dxa"/>
            <w:vAlign w:val="center"/>
          </w:tcPr>
          <w:p w14:paraId="040D7EEA" w14:textId="532CAA1A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高等教育出版社</w:t>
            </w:r>
          </w:p>
        </w:tc>
        <w:tc>
          <w:tcPr>
            <w:tcW w:w="1509" w:type="dxa"/>
            <w:vAlign w:val="center"/>
          </w:tcPr>
          <w:p w14:paraId="14CA7DD3" w14:textId="25688C86" w:rsidR="005970CD" w:rsidRPr="002C45AC" w:rsidRDefault="005970CD" w:rsidP="002C45AC">
            <w:pPr>
              <w:ind w:left="27"/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2015</w:t>
            </w:r>
            <w:r w:rsidR="002C45AC">
              <w:rPr>
                <w:rFonts w:ascii="Times New Roman" w:eastAsia="华文宋体" w:hAnsi="Times New Roman" w:cs="Times New Roman" w:hint="eastAsia"/>
                <w:szCs w:val="21"/>
              </w:rPr>
              <w:t>.</w:t>
            </w:r>
            <w:r w:rsidRPr="002C45AC">
              <w:rPr>
                <w:rFonts w:ascii="Times New Roman" w:eastAsia="华文宋体" w:hAnsi="Times New Roman" w:cs="Times New Roman"/>
                <w:szCs w:val="21"/>
              </w:rPr>
              <w:t>12</w:t>
            </w:r>
          </w:p>
        </w:tc>
      </w:tr>
      <w:tr w:rsidR="005970CD" w14:paraId="45D87440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2320ECB7" w14:textId="04057A1C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noProof/>
                <w:color w:val="000000" w:themeColor="text1"/>
                <w:szCs w:val="21"/>
              </w:rPr>
              <w:t>半导体物理学</w:t>
            </w:r>
          </w:p>
        </w:tc>
        <w:tc>
          <w:tcPr>
            <w:tcW w:w="1697" w:type="dxa"/>
          </w:tcPr>
          <w:p w14:paraId="4125DDC1" w14:textId="612A23CA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noProof/>
                <w:color w:val="000000" w:themeColor="text1"/>
                <w:szCs w:val="21"/>
              </w:rPr>
              <w:t>刘恩科</w:t>
            </w:r>
          </w:p>
        </w:tc>
        <w:tc>
          <w:tcPr>
            <w:tcW w:w="2120" w:type="dxa"/>
          </w:tcPr>
          <w:p w14:paraId="64B91492" w14:textId="28ABEF40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noProof/>
                <w:color w:val="000000" w:themeColor="text1"/>
                <w:szCs w:val="21"/>
              </w:rPr>
              <w:t>电子工业出版社</w:t>
            </w:r>
          </w:p>
        </w:tc>
        <w:tc>
          <w:tcPr>
            <w:tcW w:w="1509" w:type="dxa"/>
          </w:tcPr>
          <w:p w14:paraId="2B570E9D" w14:textId="0609149D" w:rsidR="005970CD" w:rsidRPr="002C45AC" w:rsidRDefault="005970CD" w:rsidP="002C45AC">
            <w:pPr>
              <w:ind w:left="27"/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noProof/>
                <w:color w:val="000000" w:themeColor="text1"/>
                <w:szCs w:val="21"/>
              </w:rPr>
              <w:t>2023</w:t>
            </w:r>
            <w:r w:rsidR="002C45AC">
              <w:rPr>
                <w:rFonts w:ascii="Times New Roman" w:eastAsia="华文宋体" w:hAnsi="Times New Roman" w:cs="Times New Roman" w:hint="eastAsia"/>
                <w:noProof/>
                <w:color w:val="000000" w:themeColor="text1"/>
                <w:szCs w:val="21"/>
              </w:rPr>
              <w:t>.</w:t>
            </w:r>
            <w:r w:rsidRPr="002C45AC">
              <w:rPr>
                <w:rFonts w:ascii="Times New Roman" w:eastAsia="华文宋体" w:hAnsi="Times New Roman" w:cs="Times New Roman"/>
                <w:noProof/>
                <w:color w:val="000000" w:themeColor="text1"/>
                <w:szCs w:val="21"/>
              </w:rPr>
              <w:t>05</w:t>
            </w:r>
          </w:p>
        </w:tc>
      </w:tr>
      <w:tr w:rsidR="005970CD" w14:paraId="545EAE64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44563C86" w14:textId="734CFC1B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noProof/>
                <w:color w:val="000000" w:themeColor="text1"/>
                <w:szCs w:val="21"/>
              </w:rPr>
              <w:t>半导体器件基础</w:t>
            </w:r>
          </w:p>
        </w:tc>
        <w:tc>
          <w:tcPr>
            <w:tcW w:w="1697" w:type="dxa"/>
          </w:tcPr>
          <w:p w14:paraId="3B5CC89B" w14:textId="6B70966F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noProof/>
                <w:color w:val="000000" w:themeColor="text1"/>
                <w:szCs w:val="21"/>
              </w:rPr>
              <w:t>蒋玉龙</w:t>
            </w:r>
          </w:p>
        </w:tc>
        <w:tc>
          <w:tcPr>
            <w:tcW w:w="2120" w:type="dxa"/>
          </w:tcPr>
          <w:p w14:paraId="7188B9AC" w14:textId="59481FA0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noProof/>
                <w:color w:val="000000" w:themeColor="text1"/>
                <w:szCs w:val="21"/>
              </w:rPr>
              <w:t>清华大学出版社</w:t>
            </w:r>
          </w:p>
        </w:tc>
        <w:tc>
          <w:tcPr>
            <w:tcW w:w="1509" w:type="dxa"/>
          </w:tcPr>
          <w:p w14:paraId="2547F3BF" w14:textId="50C3E3DA" w:rsidR="005970CD" w:rsidRPr="002C45AC" w:rsidRDefault="005970CD" w:rsidP="002C45AC">
            <w:pPr>
              <w:ind w:left="27"/>
              <w:rPr>
                <w:rFonts w:ascii="Times New Roman" w:eastAsia="华文宋体" w:hAnsi="Times New Roman" w:cs="Times New Roman"/>
                <w:noProof/>
                <w:color w:val="000000" w:themeColor="text1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noProof/>
                <w:color w:val="000000" w:themeColor="text1"/>
                <w:szCs w:val="21"/>
              </w:rPr>
              <w:t>2024</w:t>
            </w:r>
            <w:r w:rsidR="002C45AC">
              <w:rPr>
                <w:rFonts w:ascii="Times New Roman" w:eastAsia="华文宋体" w:hAnsi="Times New Roman" w:cs="Times New Roman" w:hint="eastAsia"/>
                <w:noProof/>
                <w:color w:val="000000" w:themeColor="text1"/>
                <w:szCs w:val="21"/>
              </w:rPr>
              <w:t>.</w:t>
            </w:r>
            <w:r w:rsidRPr="002C45AC">
              <w:rPr>
                <w:rFonts w:ascii="Times New Roman" w:eastAsia="华文宋体" w:hAnsi="Times New Roman" w:cs="Times New Roman"/>
                <w:noProof/>
                <w:color w:val="000000" w:themeColor="text1"/>
                <w:szCs w:val="21"/>
              </w:rPr>
              <w:t>06</w:t>
            </w:r>
          </w:p>
        </w:tc>
      </w:tr>
      <w:tr w:rsidR="005970CD" w14:paraId="20984EF8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4F552185" w14:textId="16B6E09C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电磁学</w:t>
            </w:r>
          </w:p>
        </w:tc>
        <w:tc>
          <w:tcPr>
            <w:tcW w:w="1697" w:type="dxa"/>
          </w:tcPr>
          <w:p w14:paraId="0FF3DA70" w14:textId="43E7B901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贾起民</w:t>
            </w:r>
            <w:r w:rsidR="002C45AC">
              <w:rPr>
                <w:rFonts w:ascii="Times New Roman" w:eastAsia="华文宋体" w:hAnsi="Times New Roman" w:cs="Times New Roman" w:hint="eastAsia"/>
                <w:szCs w:val="21"/>
              </w:rPr>
              <w:t>，等</w:t>
            </w:r>
          </w:p>
        </w:tc>
        <w:tc>
          <w:tcPr>
            <w:tcW w:w="2120" w:type="dxa"/>
          </w:tcPr>
          <w:p w14:paraId="190FBC7A" w14:textId="4DD0684F" w:rsidR="005970CD" w:rsidRPr="002C45AC" w:rsidRDefault="005970CD" w:rsidP="002C45AC">
            <w:pPr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高等教育出版社</w:t>
            </w:r>
          </w:p>
        </w:tc>
        <w:tc>
          <w:tcPr>
            <w:tcW w:w="1509" w:type="dxa"/>
          </w:tcPr>
          <w:p w14:paraId="0BBE5A3B" w14:textId="66A73F71" w:rsidR="005970CD" w:rsidRPr="002C45AC" w:rsidRDefault="005970CD" w:rsidP="002C45AC">
            <w:pPr>
              <w:ind w:left="27"/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2021.12</w:t>
            </w:r>
          </w:p>
        </w:tc>
      </w:tr>
      <w:tr w:rsidR="005970CD" w14:paraId="0EAA712B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0E1A4927" w14:textId="4B6B35E5" w:rsidR="005970CD" w:rsidRPr="002C45AC" w:rsidRDefault="005970CD" w:rsidP="005970CD">
            <w:pPr>
              <w:spacing w:line="580" w:lineRule="exact"/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普通物理学教程力学</w:t>
            </w:r>
          </w:p>
        </w:tc>
        <w:tc>
          <w:tcPr>
            <w:tcW w:w="1697" w:type="dxa"/>
          </w:tcPr>
          <w:p w14:paraId="21751478" w14:textId="6AFF71DF" w:rsidR="005970CD" w:rsidRPr="002C45AC" w:rsidRDefault="005970CD" w:rsidP="005970CD">
            <w:pPr>
              <w:spacing w:line="580" w:lineRule="exact"/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漆安慎、杜婵英</w:t>
            </w:r>
          </w:p>
        </w:tc>
        <w:tc>
          <w:tcPr>
            <w:tcW w:w="2120" w:type="dxa"/>
          </w:tcPr>
          <w:p w14:paraId="239EF505" w14:textId="64C0767D" w:rsidR="005970CD" w:rsidRPr="002C45AC" w:rsidRDefault="005970CD" w:rsidP="005970CD">
            <w:pPr>
              <w:spacing w:line="580" w:lineRule="exact"/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高等教育出版社</w:t>
            </w:r>
          </w:p>
        </w:tc>
        <w:tc>
          <w:tcPr>
            <w:tcW w:w="1509" w:type="dxa"/>
          </w:tcPr>
          <w:p w14:paraId="242A87DA" w14:textId="468E8AA0" w:rsidR="005970CD" w:rsidRPr="002C45AC" w:rsidRDefault="005970CD" w:rsidP="005970CD">
            <w:pPr>
              <w:spacing w:line="580" w:lineRule="exact"/>
              <w:ind w:left="27"/>
              <w:rPr>
                <w:rFonts w:ascii="Times New Roman" w:eastAsia="华文宋体" w:hAnsi="Times New Roman" w:cs="Times New Roman"/>
                <w:szCs w:val="21"/>
              </w:rPr>
            </w:pPr>
            <w:r w:rsidRPr="002C45AC">
              <w:rPr>
                <w:rFonts w:ascii="Times New Roman" w:eastAsia="华文宋体" w:hAnsi="Times New Roman" w:cs="Times New Roman"/>
                <w:szCs w:val="21"/>
              </w:rPr>
              <w:t>2021.12</w:t>
            </w:r>
          </w:p>
        </w:tc>
      </w:tr>
      <w:tr w:rsidR="005970CD" w14:paraId="2EE9ECEE" w14:textId="77777777" w:rsidTr="002C45AC">
        <w:trPr>
          <w:trHeight w:val="1363"/>
          <w:jc w:val="center"/>
        </w:trPr>
        <w:tc>
          <w:tcPr>
            <w:tcW w:w="2970" w:type="dxa"/>
            <w:vAlign w:val="center"/>
          </w:tcPr>
          <w:p w14:paraId="7AB93766" w14:textId="77777777" w:rsidR="005970CD" w:rsidRDefault="005970CD" w:rsidP="005970CD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系（教研室）备选意见</w:t>
            </w:r>
          </w:p>
        </w:tc>
        <w:tc>
          <w:tcPr>
            <w:tcW w:w="5326" w:type="dxa"/>
            <w:gridSpan w:val="3"/>
          </w:tcPr>
          <w:p w14:paraId="6879496C" w14:textId="6013144B" w:rsidR="005970CD" w:rsidRDefault="005970CD" w:rsidP="005970CD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主任签字：</w:t>
            </w:r>
          </w:p>
          <w:p w14:paraId="2FF1F053" w14:textId="77777777" w:rsidR="005970CD" w:rsidRDefault="005970CD" w:rsidP="002C45AC">
            <w:pPr>
              <w:spacing w:line="580" w:lineRule="exact"/>
              <w:ind w:firstLineChars="1400" w:firstLine="3360"/>
              <w:rPr>
                <w:rFonts w:ascii="FangSong_GB2312" w:eastAsia="FangSong_GB2312"/>
                <w:b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日 期：</w:t>
            </w:r>
          </w:p>
        </w:tc>
      </w:tr>
      <w:tr w:rsidR="005970CD" w14:paraId="784A3E93" w14:textId="77777777">
        <w:trPr>
          <w:trHeight w:val="823"/>
          <w:jc w:val="center"/>
        </w:trPr>
        <w:tc>
          <w:tcPr>
            <w:tcW w:w="2970" w:type="dxa"/>
            <w:vAlign w:val="center"/>
          </w:tcPr>
          <w:p w14:paraId="7A2670D2" w14:textId="77777777" w:rsidR="005970CD" w:rsidRDefault="005970CD" w:rsidP="005970CD">
            <w:pPr>
              <w:spacing w:line="56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 xml:space="preserve">是否公示 </w:t>
            </w:r>
          </w:p>
        </w:tc>
        <w:tc>
          <w:tcPr>
            <w:tcW w:w="5326" w:type="dxa"/>
            <w:gridSpan w:val="3"/>
          </w:tcPr>
          <w:p w14:paraId="51F906A5" w14:textId="2F031F0F" w:rsidR="005970CD" w:rsidRDefault="002C45AC" w:rsidP="002C45AC">
            <w:pPr>
              <w:spacing w:line="560" w:lineRule="exact"/>
              <w:ind w:firstLineChars="700" w:firstLine="1687"/>
              <w:rPr>
                <w:rFonts w:ascii="FangSong_GB2312" w:eastAsia="FangSong_GB2312"/>
                <w:b/>
                <w:sz w:val="24"/>
              </w:rPr>
            </w:pPr>
            <w:r>
              <w:rPr>
                <w:rFonts w:ascii="FangSong_GB2312" w:eastAsia="FangSong_GB2312" w:hint="eastAsia"/>
                <w:b/>
                <w:sz w:val="24"/>
              </w:rPr>
              <w:t>是</w:t>
            </w:r>
          </w:p>
        </w:tc>
      </w:tr>
      <w:tr w:rsidR="005970CD" w14:paraId="31F8FA14" w14:textId="77777777">
        <w:trPr>
          <w:trHeight w:val="1261"/>
          <w:jc w:val="center"/>
        </w:trPr>
        <w:tc>
          <w:tcPr>
            <w:tcW w:w="2970" w:type="dxa"/>
            <w:vAlign w:val="center"/>
          </w:tcPr>
          <w:p w14:paraId="74C52CD8" w14:textId="77777777" w:rsidR="005970CD" w:rsidRDefault="005970CD" w:rsidP="005970CD">
            <w:pPr>
              <w:spacing w:line="56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学院教材工作委员会意见</w:t>
            </w:r>
          </w:p>
        </w:tc>
        <w:tc>
          <w:tcPr>
            <w:tcW w:w="5326" w:type="dxa"/>
            <w:gridSpan w:val="3"/>
          </w:tcPr>
          <w:p w14:paraId="6EB4AB09" w14:textId="77777777" w:rsidR="005970CD" w:rsidRDefault="005970CD" w:rsidP="005970CD">
            <w:pPr>
              <w:spacing w:line="560" w:lineRule="exact"/>
              <w:ind w:firstLineChars="800" w:firstLine="1920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盖章：</w:t>
            </w:r>
          </w:p>
          <w:p w14:paraId="09B4BCDB" w14:textId="77777777" w:rsidR="005970CD" w:rsidRDefault="005970CD" w:rsidP="002C45AC">
            <w:pPr>
              <w:spacing w:line="560" w:lineRule="exact"/>
              <w:ind w:firstLineChars="1300" w:firstLine="3120"/>
              <w:rPr>
                <w:rFonts w:ascii="FangSong_GB2312" w:eastAsia="FangSong_GB2312"/>
                <w:b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日 期：</w:t>
            </w:r>
          </w:p>
        </w:tc>
      </w:tr>
      <w:tr w:rsidR="005970CD" w14:paraId="725F37F5" w14:textId="77777777">
        <w:trPr>
          <w:trHeight w:val="525"/>
          <w:jc w:val="center"/>
        </w:trPr>
        <w:tc>
          <w:tcPr>
            <w:tcW w:w="2970" w:type="dxa"/>
            <w:vAlign w:val="center"/>
          </w:tcPr>
          <w:p w14:paraId="32B96741" w14:textId="77777777" w:rsidR="005970CD" w:rsidRDefault="005970CD" w:rsidP="005970CD">
            <w:pPr>
              <w:spacing w:line="56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学校教材工作委员会意见</w:t>
            </w:r>
          </w:p>
        </w:tc>
        <w:tc>
          <w:tcPr>
            <w:tcW w:w="5326" w:type="dxa"/>
            <w:gridSpan w:val="3"/>
          </w:tcPr>
          <w:p w14:paraId="6C3187DF" w14:textId="77777777" w:rsidR="005970CD" w:rsidRDefault="005970CD" w:rsidP="005970CD">
            <w:pPr>
              <w:spacing w:line="560" w:lineRule="exact"/>
              <w:rPr>
                <w:rFonts w:ascii="FangSong_GB2312" w:eastAsia="FangSong_GB2312"/>
                <w:b/>
                <w:sz w:val="24"/>
              </w:rPr>
            </w:pPr>
          </w:p>
          <w:p w14:paraId="5E117B1E" w14:textId="77777777" w:rsidR="005970CD" w:rsidRDefault="005970CD" w:rsidP="005970CD">
            <w:pPr>
              <w:spacing w:line="560" w:lineRule="exact"/>
              <w:rPr>
                <w:rFonts w:ascii="FangSong_GB2312" w:eastAsia="FangSong_GB2312"/>
                <w:b/>
                <w:sz w:val="24"/>
              </w:rPr>
            </w:pPr>
          </w:p>
          <w:p w14:paraId="2BF90A6B" w14:textId="77777777" w:rsidR="005970CD" w:rsidRDefault="005970CD" w:rsidP="005970CD">
            <w:pPr>
              <w:spacing w:line="560" w:lineRule="exact"/>
              <w:rPr>
                <w:rFonts w:ascii="FangSong_GB2312" w:eastAsia="FangSong_GB2312"/>
                <w:bCs/>
                <w:sz w:val="24"/>
              </w:rPr>
            </w:pPr>
            <w:r>
              <w:rPr>
                <w:rFonts w:ascii="FangSong_GB2312" w:eastAsia="FangSong_GB2312" w:hint="eastAsia"/>
                <w:b/>
                <w:sz w:val="24"/>
              </w:rPr>
              <w:t xml:space="preserve">                        </w:t>
            </w:r>
            <w:r>
              <w:rPr>
                <w:rFonts w:ascii="FangSong_GB2312" w:eastAsia="FangSong_GB2312" w:hint="eastAsia"/>
                <w:bCs/>
                <w:sz w:val="24"/>
              </w:rPr>
              <w:t>盖章：</w:t>
            </w:r>
          </w:p>
          <w:p w14:paraId="62D1246E" w14:textId="2BB6C838" w:rsidR="005970CD" w:rsidRDefault="005970CD" w:rsidP="005970CD">
            <w:pPr>
              <w:spacing w:line="560" w:lineRule="exact"/>
              <w:rPr>
                <w:rFonts w:ascii="FangSong_GB2312" w:eastAsia="FangSong_GB2312"/>
                <w:b/>
                <w:sz w:val="24"/>
              </w:rPr>
            </w:pPr>
            <w:r>
              <w:rPr>
                <w:rFonts w:ascii="FangSong_GB2312" w:eastAsia="FangSong_GB2312" w:hint="eastAsia"/>
                <w:bCs/>
                <w:sz w:val="24"/>
              </w:rPr>
              <w:t xml:space="preserve">                          日 期：</w:t>
            </w:r>
          </w:p>
        </w:tc>
      </w:tr>
    </w:tbl>
    <w:p w14:paraId="5A6DB1AC" w14:textId="77777777" w:rsidR="00A7424F" w:rsidRDefault="00A7424F"/>
    <w:sectPr w:rsidR="00A74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altName w:val="ST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9DC"/>
    <w:rsid w:val="000079A0"/>
    <w:rsid w:val="0007547C"/>
    <w:rsid w:val="00126D6D"/>
    <w:rsid w:val="002C45AC"/>
    <w:rsid w:val="00556DE9"/>
    <w:rsid w:val="005970CD"/>
    <w:rsid w:val="00607EB2"/>
    <w:rsid w:val="00764D10"/>
    <w:rsid w:val="008445EB"/>
    <w:rsid w:val="00A237E8"/>
    <w:rsid w:val="00A7424F"/>
    <w:rsid w:val="00B52A97"/>
    <w:rsid w:val="00BB790C"/>
    <w:rsid w:val="00D7607D"/>
    <w:rsid w:val="00D949DC"/>
    <w:rsid w:val="00DC3453"/>
    <w:rsid w:val="00DD5B6B"/>
    <w:rsid w:val="00E10403"/>
    <w:rsid w:val="00E35E29"/>
    <w:rsid w:val="00F41AD8"/>
    <w:rsid w:val="00F87F70"/>
    <w:rsid w:val="04760EF5"/>
    <w:rsid w:val="25573075"/>
    <w:rsid w:val="435C1424"/>
    <w:rsid w:val="6A1D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7650A9"/>
  <w15:docId w15:val="{8EC88F91-55DF-4E92-8E06-E5109A83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374</Words>
  <Characters>242</Characters>
  <Application>Microsoft Office Word</Application>
  <DocSecurity>0</DocSecurity>
  <Lines>2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Sysceo.com</dc:creator>
  <cp:lastModifiedBy>YAN GANG</cp:lastModifiedBy>
  <cp:revision>12</cp:revision>
  <cp:lastPrinted>2026-07-13T02:32:00Z</cp:lastPrinted>
  <dcterms:created xsi:type="dcterms:W3CDTF">2021-12-09T01:40:00Z</dcterms:created>
  <dcterms:modified xsi:type="dcterms:W3CDTF">2026-07-14T03:18:00Z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eyJoZGlkIjoiYzc3OTVjODY4NjYyZThlMWExMGE4OTFiNTFiZTg3ZGEiLCJ1c2VySWQiOiI1MDk2MDYxNTkifQ==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F7C37C0092214219B373189212F16D8A_12</vt:lpwstr>
  </property>
</Properties>
</file>